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473D" w14:textId="77777777" w:rsidR="0011502C" w:rsidRDefault="00205889">
      <w:pPr>
        <w:rPr>
          <w:sz w:val="28"/>
          <w:szCs w:val="28"/>
        </w:rPr>
      </w:pPr>
      <w:r>
        <w:rPr>
          <w:sz w:val="28"/>
          <w:szCs w:val="28"/>
        </w:rPr>
        <w:t>Nascholing borstvoeding 2019</w:t>
      </w:r>
    </w:p>
    <w:p w14:paraId="0B61C88E" w14:textId="77777777" w:rsidR="00050EFB" w:rsidRDefault="00050EFB">
      <w:pPr>
        <w:rPr>
          <w:sz w:val="24"/>
          <w:szCs w:val="24"/>
        </w:rPr>
      </w:pPr>
      <w:r>
        <w:rPr>
          <w:sz w:val="24"/>
          <w:szCs w:val="24"/>
        </w:rPr>
        <w:t xml:space="preserve">Wanneer: </w:t>
      </w:r>
      <w:r w:rsidR="00205889">
        <w:rPr>
          <w:sz w:val="24"/>
          <w:szCs w:val="24"/>
        </w:rPr>
        <w:t>scholingsjaar 2019</w:t>
      </w:r>
    </w:p>
    <w:p w14:paraId="41579773" w14:textId="77777777" w:rsidR="00050EFB" w:rsidRDefault="00050EFB">
      <w:pPr>
        <w:rPr>
          <w:sz w:val="24"/>
          <w:szCs w:val="24"/>
        </w:rPr>
      </w:pPr>
      <w:r>
        <w:rPr>
          <w:sz w:val="24"/>
          <w:szCs w:val="24"/>
        </w:rPr>
        <w:t xml:space="preserve">Voor wie: </w:t>
      </w:r>
      <w:r w:rsidR="00EB0FB3">
        <w:rPr>
          <w:sz w:val="24"/>
          <w:szCs w:val="24"/>
        </w:rPr>
        <w:t>jeugd</w:t>
      </w:r>
      <w:r>
        <w:rPr>
          <w:sz w:val="24"/>
          <w:szCs w:val="24"/>
        </w:rPr>
        <w:t xml:space="preserve">artsen en </w:t>
      </w:r>
      <w:r w:rsidR="00EB0FB3">
        <w:rPr>
          <w:sz w:val="24"/>
          <w:szCs w:val="24"/>
        </w:rPr>
        <w:t xml:space="preserve">jeugdverpleegkundigen </w:t>
      </w:r>
      <w:r>
        <w:rPr>
          <w:sz w:val="24"/>
          <w:szCs w:val="24"/>
        </w:rPr>
        <w:t>0-4</w:t>
      </w:r>
    </w:p>
    <w:p w14:paraId="5859E287" w14:textId="77777777" w:rsidR="00050EFB" w:rsidRDefault="00050EFB">
      <w:pPr>
        <w:rPr>
          <w:sz w:val="24"/>
          <w:szCs w:val="24"/>
        </w:rPr>
      </w:pPr>
      <w:r>
        <w:rPr>
          <w:sz w:val="24"/>
          <w:szCs w:val="24"/>
        </w:rPr>
        <w:t>Door wie: NA van der Valk-de Jong lactatiekundige IBCLC</w:t>
      </w:r>
    </w:p>
    <w:p w14:paraId="0B544763" w14:textId="77777777" w:rsidR="00A74E0C" w:rsidRDefault="00EB0FB3">
      <w:pPr>
        <w:rPr>
          <w:sz w:val="24"/>
          <w:szCs w:val="24"/>
        </w:rPr>
      </w:pPr>
      <w:r>
        <w:rPr>
          <w:sz w:val="24"/>
          <w:szCs w:val="24"/>
        </w:rPr>
        <w:t xml:space="preserve">Aanmelding: via </w:t>
      </w:r>
      <w:proofErr w:type="spellStart"/>
      <w:r>
        <w:rPr>
          <w:sz w:val="24"/>
          <w:szCs w:val="24"/>
        </w:rPr>
        <w:t>compas</w:t>
      </w:r>
      <w:proofErr w:type="spellEnd"/>
    </w:p>
    <w:p w14:paraId="3B435B7C" w14:textId="77777777" w:rsidR="00A74E0C" w:rsidRDefault="00A74E0C">
      <w:pPr>
        <w:rPr>
          <w:sz w:val="24"/>
          <w:szCs w:val="24"/>
        </w:rPr>
      </w:pPr>
      <w:r>
        <w:rPr>
          <w:sz w:val="24"/>
          <w:szCs w:val="24"/>
        </w:rPr>
        <w:t>Deelnemers: 5-20 per scholing</w:t>
      </w:r>
    </w:p>
    <w:p w14:paraId="22197891" w14:textId="77777777" w:rsidR="00A74E0C" w:rsidRDefault="00A74E0C">
      <w:pPr>
        <w:rPr>
          <w:sz w:val="24"/>
          <w:szCs w:val="24"/>
        </w:rPr>
      </w:pPr>
      <w:r>
        <w:rPr>
          <w:sz w:val="24"/>
          <w:szCs w:val="24"/>
        </w:rPr>
        <w:t>Duur van de scholing: 3 uur</w:t>
      </w:r>
    </w:p>
    <w:p w14:paraId="5B54EA5E" w14:textId="6418C577" w:rsidR="00630D56" w:rsidRPr="00630D56" w:rsidRDefault="00A74E0C">
      <w:pPr>
        <w:rPr>
          <w:sz w:val="24"/>
          <w:szCs w:val="24"/>
        </w:rPr>
      </w:pPr>
      <w:r>
        <w:rPr>
          <w:sz w:val="24"/>
          <w:szCs w:val="24"/>
        </w:rPr>
        <w:t>Kosten: het is een intern georganiseerde scholing.</w:t>
      </w:r>
      <w:r w:rsidR="00630D56">
        <w:rPr>
          <w:b/>
          <w:noProof/>
          <w:sz w:val="24"/>
          <w:szCs w:val="24"/>
        </w:rPr>
        <w:drawing>
          <wp:inline distT="0" distB="0" distL="0" distR="0" wp14:anchorId="0BB148E8" wp14:editId="28DF4FD5">
            <wp:extent cx="4580890" cy="3437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9E9CDE" w14:textId="45E41DB8" w:rsidR="00050EFB" w:rsidRPr="00BE0D21" w:rsidRDefault="00050EFB">
      <w:pPr>
        <w:rPr>
          <w:b/>
          <w:sz w:val="24"/>
          <w:szCs w:val="24"/>
        </w:rPr>
      </w:pPr>
      <w:r w:rsidRPr="00BE0D21">
        <w:rPr>
          <w:b/>
          <w:sz w:val="24"/>
          <w:szCs w:val="24"/>
        </w:rPr>
        <w:t>Doel van de scholing:</w:t>
      </w:r>
    </w:p>
    <w:p w14:paraId="66F4CAA3" w14:textId="77777777" w:rsidR="00050EFB" w:rsidRDefault="00050EFB" w:rsidP="00050EF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Verdiepen en verbreden van kennis van bepaalde onderwerpen rondom het geven van borstvoeding, dit als ondersteuning in het werk van de dagelijkse praktijk</w:t>
      </w:r>
    </w:p>
    <w:p w14:paraId="580EAED2" w14:textId="77777777" w:rsidR="00050EFB" w:rsidRDefault="00050EFB" w:rsidP="00050EF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praktische kennis gebruiken om moeders zo te kunnen steunen en informeren opdat er langer borstvoeding gegeven wordt.</w:t>
      </w:r>
    </w:p>
    <w:p w14:paraId="4655A5CD" w14:textId="77777777" w:rsidR="00050EFB" w:rsidRDefault="00050EFB" w:rsidP="00050EFB">
      <w:pPr>
        <w:rPr>
          <w:sz w:val="24"/>
          <w:szCs w:val="24"/>
        </w:rPr>
      </w:pPr>
      <w:r>
        <w:rPr>
          <w:sz w:val="24"/>
          <w:szCs w:val="24"/>
        </w:rPr>
        <w:t xml:space="preserve">Diverse onderwerpen rondom het geven van borstvoeding zijn actueel. Bij navraag aan </w:t>
      </w:r>
      <w:r w:rsidR="00EB0FB3">
        <w:rPr>
          <w:sz w:val="24"/>
          <w:szCs w:val="24"/>
        </w:rPr>
        <w:t>jeugd</w:t>
      </w:r>
      <w:r>
        <w:rPr>
          <w:sz w:val="24"/>
          <w:szCs w:val="24"/>
        </w:rPr>
        <w:t xml:space="preserve">artsen en </w:t>
      </w:r>
      <w:r w:rsidR="00EB0FB3">
        <w:rPr>
          <w:sz w:val="24"/>
          <w:szCs w:val="24"/>
        </w:rPr>
        <w:t>jeugd</w:t>
      </w:r>
      <w:r>
        <w:rPr>
          <w:sz w:val="24"/>
          <w:szCs w:val="24"/>
        </w:rPr>
        <w:t xml:space="preserve">verpleegkundigen kwam de behoefte aan scholing naar voren rondom </w:t>
      </w:r>
      <w:r w:rsidR="00EB0FB3">
        <w:rPr>
          <w:sz w:val="24"/>
          <w:szCs w:val="24"/>
        </w:rPr>
        <w:t>w</w:t>
      </w:r>
      <w:r w:rsidR="00C437CE">
        <w:rPr>
          <w:sz w:val="24"/>
          <w:szCs w:val="24"/>
        </w:rPr>
        <w:t xml:space="preserve">einig melk, wanneer gaat het goed, hoe weet je dat? En werkwijze binnen de organisatie. </w:t>
      </w:r>
    </w:p>
    <w:p w14:paraId="5EC67872" w14:textId="77777777" w:rsidR="00050EFB" w:rsidRDefault="00C437CE" w:rsidP="00050EFB">
      <w:pPr>
        <w:rPr>
          <w:sz w:val="24"/>
          <w:szCs w:val="24"/>
        </w:rPr>
      </w:pPr>
      <w:r>
        <w:rPr>
          <w:sz w:val="24"/>
          <w:szCs w:val="24"/>
        </w:rPr>
        <w:t xml:space="preserve">Unicef Nederland heeft nieuwe standaarden ontwikkeld, Baby </w:t>
      </w:r>
      <w:proofErr w:type="spellStart"/>
      <w:r>
        <w:rPr>
          <w:sz w:val="24"/>
          <w:szCs w:val="24"/>
        </w:rPr>
        <w:t>Friendly</w:t>
      </w:r>
      <w:proofErr w:type="spellEnd"/>
      <w:r>
        <w:rPr>
          <w:sz w:val="24"/>
          <w:szCs w:val="24"/>
        </w:rPr>
        <w:t>. Dit op basis van de WHO code rondom borstvoeding en zorg voor pasgeborenen.</w:t>
      </w:r>
    </w:p>
    <w:p w14:paraId="7F07987C" w14:textId="77777777" w:rsidR="009B4828" w:rsidRDefault="009B4828" w:rsidP="00050EFB">
      <w:pPr>
        <w:rPr>
          <w:sz w:val="24"/>
          <w:szCs w:val="24"/>
        </w:rPr>
      </w:pPr>
      <w:r w:rsidRPr="00BE0D21">
        <w:rPr>
          <w:b/>
          <w:sz w:val="24"/>
          <w:szCs w:val="24"/>
        </w:rPr>
        <w:lastRenderedPageBreak/>
        <w:t>Toetsing</w:t>
      </w:r>
      <w:r w:rsidR="00C437CE">
        <w:rPr>
          <w:sz w:val="24"/>
          <w:szCs w:val="24"/>
        </w:rPr>
        <w:t>: A</w:t>
      </w:r>
      <w:r>
        <w:rPr>
          <w:sz w:val="24"/>
          <w:szCs w:val="24"/>
        </w:rPr>
        <w:t xml:space="preserve">an </w:t>
      </w:r>
      <w:r w:rsidR="00C437CE">
        <w:rPr>
          <w:sz w:val="24"/>
          <w:szCs w:val="24"/>
        </w:rPr>
        <w:t xml:space="preserve">het einde </w:t>
      </w:r>
      <w:r>
        <w:rPr>
          <w:sz w:val="24"/>
          <w:szCs w:val="24"/>
        </w:rPr>
        <w:t xml:space="preserve">de scholing </w:t>
      </w:r>
      <w:r w:rsidR="00C437CE">
        <w:rPr>
          <w:sz w:val="24"/>
          <w:szCs w:val="24"/>
        </w:rPr>
        <w:t xml:space="preserve">is er een kennistoets. Deze zal vergeleken worden met de eerder ingevulde 0-meting van 2015. </w:t>
      </w:r>
    </w:p>
    <w:p w14:paraId="6171BC8A" w14:textId="77777777" w:rsidR="00BE0D21" w:rsidRPr="00BE0D21" w:rsidRDefault="00BE0D21" w:rsidP="00050EFB">
      <w:pPr>
        <w:rPr>
          <w:sz w:val="24"/>
          <w:szCs w:val="24"/>
        </w:rPr>
      </w:pPr>
      <w:r w:rsidRPr="00BE0D21">
        <w:rPr>
          <w:b/>
          <w:sz w:val="24"/>
          <w:szCs w:val="24"/>
        </w:rPr>
        <w:t>Werkvormen:</w:t>
      </w:r>
      <w:r>
        <w:rPr>
          <w:sz w:val="24"/>
          <w:szCs w:val="24"/>
        </w:rPr>
        <w:t xml:space="preserve"> tijdens de scholing zal er gewerkt worden met een stuk </w:t>
      </w:r>
      <w:r w:rsidR="00050424">
        <w:rPr>
          <w:sz w:val="24"/>
          <w:szCs w:val="24"/>
        </w:rPr>
        <w:t xml:space="preserve">presentatie van de diverse onderwerpen, casuïstiek bespreking, en voorbeelden vanuit de praktijk, zowel door trainer als door </w:t>
      </w:r>
      <w:r w:rsidR="00EB0FB3">
        <w:rPr>
          <w:sz w:val="24"/>
          <w:szCs w:val="24"/>
        </w:rPr>
        <w:t>jeugd</w:t>
      </w:r>
      <w:r w:rsidR="00050424">
        <w:rPr>
          <w:sz w:val="24"/>
          <w:szCs w:val="24"/>
        </w:rPr>
        <w:t xml:space="preserve">artsen en </w:t>
      </w:r>
      <w:r w:rsidR="00EB0FB3">
        <w:rPr>
          <w:sz w:val="24"/>
          <w:szCs w:val="24"/>
        </w:rPr>
        <w:t>jeugd</w:t>
      </w:r>
      <w:r w:rsidR="00050424">
        <w:rPr>
          <w:sz w:val="24"/>
          <w:szCs w:val="24"/>
        </w:rPr>
        <w:t>verpleegkundigen.</w:t>
      </w:r>
    </w:p>
    <w:p w14:paraId="635ADEC2" w14:textId="77777777" w:rsidR="00BE0D21" w:rsidRDefault="00C437CE" w:rsidP="00050EFB">
      <w:pPr>
        <w:rPr>
          <w:b/>
          <w:sz w:val="24"/>
          <w:szCs w:val="24"/>
        </w:rPr>
      </w:pPr>
      <w:r w:rsidRPr="00C437CE">
        <w:rPr>
          <w:b/>
          <w:sz w:val="24"/>
          <w:szCs w:val="24"/>
        </w:rPr>
        <w:t xml:space="preserve">Baby </w:t>
      </w:r>
      <w:proofErr w:type="spellStart"/>
      <w:r w:rsidRPr="00C437CE">
        <w:rPr>
          <w:b/>
          <w:sz w:val="24"/>
          <w:szCs w:val="24"/>
        </w:rPr>
        <w:t>Friendly</w:t>
      </w:r>
      <w:proofErr w:type="spellEnd"/>
    </w:p>
    <w:p w14:paraId="3020B682" w14:textId="77777777" w:rsidR="00C437CE" w:rsidRPr="00C437CE" w:rsidRDefault="00C437CE" w:rsidP="00C437CE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C437CE">
        <w:rPr>
          <w:sz w:val="24"/>
          <w:szCs w:val="24"/>
        </w:rPr>
        <w:t>Wat houd het in</w:t>
      </w:r>
    </w:p>
    <w:p w14:paraId="720660A1" w14:textId="77777777" w:rsidR="00C437CE" w:rsidRDefault="00C437CE" w:rsidP="00C437CE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C437CE">
        <w:rPr>
          <w:sz w:val="24"/>
          <w:szCs w:val="24"/>
        </w:rPr>
        <w:t>Welke 5 standaarden zijn er</w:t>
      </w:r>
    </w:p>
    <w:p w14:paraId="79B604A9" w14:textId="77777777" w:rsidR="00C437CE" w:rsidRDefault="00C437CE" w:rsidP="00C437C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Kinderen krijgen een goede start.</w:t>
      </w:r>
    </w:p>
    <w:p w14:paraId="56DDB11E" w14:textId="77777777" w:rsidR="00C437CE" w:rsidRDefault="00C437CE" w:rsidP="00C437C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Discussie en in gesprek met elkaar</w:t>
      </w:r>
    </w:p>
    <w:p w14:paraId="11E0B121" w14:textId="77777777" w:rsidR="00C437CE" w:rsidRDefault="00C437CE" w:rsidP="00C437C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Tips over in gesprek gaan over borstvoeding</w:t>
      </w:r>
    </w:p>
    <w:p w14:paraId="73F801AC" w14:textId="77777777" w:rsidR="004D54A0" w:rsidRPr="004D54A0" w:rsidRDefault="004D54A0" w:rsidP="004D54A0">
      <w:pPr>
        <w:rPr>
          <w:sz w:val="24"/>
          <w:szCs w:val="24"/>
        </w:rPr>
      </w:pPr>
      <w:r>
        <w:rPr>
          <w:sz w:val="24"/>
          <w:szCs w:val="24"/>
        </w:rPr>
        <w:t xml:space="preserve">Bron: </w:t>
      </w:r>
      <w:hyperlink r:id="rId6" w:history="1">
        <w:r w:rsidR="009F5016" w:rsidRPr="00E02061">
          <w:rPr>
            <w:rStyle w:val="Hyperlink"/>
            <w:sz w:val="24"/>
            <w:szCs w:val="24"/>
          </w:rPr>
          <w:t>https://www.babyfriendlynederland.nl/</w:t>
        </w:r>
      </w:hyperlink>
      <w:r w:rsidR="009F5016">
        <w:rPr>
          <w:sz w:val="24"/>
          <w:szCs w:val="24"/>
        </w:rPr>
        <w:t xml:space="preserve"> </w:t>
      </w:r>
    </w:p>
    <w:p w14:paraId="0C6516A7" w14:textId="77777777" w:rsidR="00BE0D21" w:rsidRDefault="00BE0D21" w:rsidP="00050EFB">
      <w:pPr>
        <w:rPr>
          <w:b/>
          <w:sz w:val="24"/>
          <w:szCs w:val="24"/>
        </w:rPr>
      </w:pPr>
    </w:p>
    <w:p w14:paraId="1D22BF30" w14:textId="77777777" w:rsidR="00BE0D21" w:rsidRDefault="00D265C4" w:rsidP="00050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Werkwijze borstvoeding binnen JGZZHW</w:t>
      </w:r>
    </w:p>
    <w:p w14:paraId="590D68F5" w14:textId="77777777" w:rsidR="00D265C4" w:rsidRPr="00D265C4" w:rsidRDefault="00D265C4" w:rsidP="00D265C4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Verwachtingen van </w:t>
      </w:r>
      <w:r w:rsidR="00EB0FB3">
        <w:rPr>
          <w:sz w:val="24"/>
          <w:szCs w:val="24"/>
        </w:rPr>
        <w:t>jeugd</w:t>
      </w:r>
      <w:r>
        <w:rPr>
          <w:sz w:val="24"/>
          <w:szCs w:val="24"/>
        </w:rPr>
        <w:t xml:space="preserve">artsen en </w:t>
      </w:r>
      <w:r w:rsidR="00EB0FB3">
        <w:rPr>
          <w:sz w:val="24"/>
          <w:szCs w:val="24"/>
        </w:rPr>
        <w:t>jeugd</w:t>
      </w:r>
      <w:r>
        <w:rPr>
          <w:sz w:val="24"/>
          <w:szCs w:val="24"/>
        </w:rPr>
        <w:t>verpleegkundigen rondom borstvoeding</w:t>
      </w:r>
    </w:p>
    <w:p w14:paraId="728054A5" w14:textId="77777777" w:rsidR="00D265C4" w:rsidRPr="006B62D1" w:rsidRDefault="00D265C4" w:rsidP="00D265C4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Cijfers binnen JGZ </w:t>
      </w:r>
      <w:r w:rsidR="006B62D1">
        <w:rPr>
          <w:sz w:val="24"/>
          <w:szCs w:val="24"/>
        </w:rPr>
        <w:t xml:space="preserve">in </w:t>
      </w:r>
      <w:r>
        <w:rPr>
          <w:sz w:val="24"/>
          <w:szCs w:val="24"/>
        </w:rPr>
        <w:t>vergelijk</w:t>
      </w:r>
      <w:r w:rsidR="006B62D1">
        <w:rPr>
          <w:sz w:val="24"/>
          <w:szCs w:val="24"/>
        </w:rPr>
        <w:t>ing</w:t>
      </w:r>
      <w:r>
        <w:rPr>
          <w:sz w:val="24"/>
          <w:szCs w:val="24"/>
        </w:rPr>
        <w:t xml:space="preserve"> met TNO</w:t>
      </w:r>
    </w:p>
    <w:p w14:paraId="403C2F62" w14:textId="77777777" w:rsidR="006B62D1" w:rsidRPr="006B62D1" w:rsidRDefault="006B62D1" w:rsidP="00D265C4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Behoefte van werknemers in ondersteuning en kennis rondom borstvoeding</w:t>
      </w:r>
    </w:p>
    <w:p w14:paraId="5FF29CBD" w14:textId="77777777" w:rsidR="006B62D1" w:rsidRPr="00DF4B7B" w:rsidRDefault="006B62D1" w:rsidP="00D265C4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Beleid rondom borstvoeding binnen JGZ</w:t>
      </w:r>
    </w:p>
    <w:p w14:paraId="7973EC34" w14:textId="77777777" w:rsidR="00DF4B7B" w:rsidRPr="00DF4B7B" w:rsidRDefault="00DF4B7B" w:rsidP="00DF4B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Bron: </w:t>
      </w:r>
      <w:r>
        <w:rPr>
          <w:sz w:val="24"/>
          <w:szCs w:val="24"/>
        </w:rPr>
        <w:t>KD+ cijfers, melkpei</w:t>
      </w:r>
      <w:r w:rsidRPr="00DF4B7B">
        <w:rPr>
          <w:sz w:val="24"/>
          <w:szCs w:val="24"/>
        </w:rPr>
        <w:t>ling TNO 2015</w:t>
      </w:r>
    </w:p>
    <w:p w14:paraId="6F397628" w14:textId="77777777" w:rsidR="00BE0D21" w:rsidRDefault="00BE0D21" w:rsidP="00BE0D21">
      <w:pPr>
        <w:rPr>
          <w:b/>
          <w:sz w:val="24"/>
          <w:szCs w:val="24"/>
        </w:rPr>
      </w:pPr>
    </w:p>
    <w:p w14:paraId="0A76D2B2" w14:textId="77777777" w:rsidR="00604CCA" w:rsidRDefault="00F17EB3" w:rsidP="00604CCA">
      <w:pPr>
        <w:rPr>
          <w:sz w:val="24"/>
          <w:szCs w:val="24"/>
        </w:rPr>
      </w:pPr>
      <w:r>
        <w:rPr>
          <w:b/>
          <w:sz w:val="24"/>
          <w:szCs w:val="24"/>
        </w:rPr>
        <w:t>Normale borstvoeding:</w:t>
      </w:r>
    </w:p>
    <w:p w14:paraId="0B7DBB60" w14:textId="77777777" w:rsidR="00604CCA" w:rsidRDefault="00F17EB3" w:rsidP="00604CCA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Wat is normaal</w:t>
      </w:r>
    </w:p>
    <w:p w14:paraId="718A1B01" w14:textId="77777777" w:rsidR="00604CCA" w:rsidRDefault="00604CCA" w:rsidP="00604CCA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Hoe </w:t>
      </w:r>
      <w:r w:rsidR="00F17EB3">
        <w:rPr>
          <w:sz w:val="24"/>
          <w:szCs w:val="24"/>
        </w:rPr>
        <w:t>bepaal je of borstvoeding goed gaat?</w:t>
      </w:r>
    </w:p>
    <w:p w14:paraId="5A3AD9FE" w14:textId="77777777" w:rsidR="00604CCA" w:rsidRDefault="00F17EB3" w:rsidP="00604CCA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Signaleren borstvoedingsproblemen</w:t>
      </w:r>
    </w:p>
    <w:p w14:paraId="1EC9BD04" w14:textId="77777777" w:rsidR="00604CCA" w:rsidRDefault="00F17EB3" w:rsidP="00604CCA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Afspraken begeleiding</w:t>
      </w:r>
    </w:p>
    <w:p w14:paraId="3C6510D4" w14:textId="77777777" w:rsidR="00604CCA" w:rsidRDefault="00604CCA" w:rsidP="00604CCA">
      <w:pPr>
        <w:rPr>
          <w:sz w:val="24"/>
          <w:szCs w:val="24"/>
        </w:rPr>
      </w:pPr>
      <w:r>
        <w:rPr>
          <w:sz w:val="24"/>
          <w:szCs w:val="24"/>
        </w:rPr>
        <w:t>Bron:</w:t>
      </w:r>
    </w:p>
    <w:p w14:paraId="0C436EB5" w14:textId="77777777" w:rsidR="00F17EB3" w:rsidRDefault="00F17EB3" w:rsidP="00604CCA">
      <w:pPr>
        <w:rPr>
          <w:sz w:val="24"/>
          <w:szCs w:val="24"/>
        </w:rPr>
      </w:pPr>
      <w:r>
        <w:rPr>
          <w:sz w:val="24"/>
          <w:szCs w:val="24"/>
        </w:rPr>
        <w:t xml:space="preserve">Borstvoedingsrichtlijn NCJ, handleiding borstvoeding LLL, </w:t>
      </w:r>
      <w:proofErr w:type="spellStart"/>
      <w:r w:rsidR="00FF7D6B">
        <w:rPr>
          <w:sz w:val="24"/>
          <w:szCs w:val="24"/>
        </w:rPr>
        <w:t>breastfeeding</w:t>
      </w:r>
      <w:proofErr w:type="spellEnd"/>
      <w:r w:rsidR="00FF7D6B">
        <w:rPr>
          <w:sz w:val="24"/>
          <w:szCs w:val="24"/>
        </w:rPr>
        <w:t xml:space="preserve"> en human </w:t>
      </w:r>
      <w:proofErr w:type="spellStart"/>
      <w:r w:rsidR="00FF7D6B">
        <w:rPr>
          <w:sz w:val="24"/>
          <w:szCs w:val="24"/>
        </w:rPr>
        <w:t>lactation</w:t>
      </w:r>
      <w:proofErr w:type="spellEnd"/>
      <w:r w:rsidR="00FF7D6B">
        <w:rPr>
          <w:sz w:val="24"/>
          <w:szCs w:val="24"/>
        </w:rPr>
        <w:t xml:space="preserve"> (boek, </w:t>
      </w:r>
      <w:proofErr w:type="spellStart"/>
      <w:r w:rsidR="00FF7D6B">
        <w:rPr>
          <w:sz w:val="24"/>
          <w:szCs w:val="24"/>
        </w:rPr>
        <w:t>Riordan</w:t>
      </w:r>
      <w:proofErr w:type="spellEnd"/>
      <w:r w:rsidR="00FF7D6B">
        <w:rPr>
          <w:sz w:val="24"/>
          <w:szCs w:val="24"/>
        </w:rPr>
        <w:t>)</w:t>
      </w:r>
    </w:p>
    <w:p w14:paraId="11FAD97E" w14:textId="77777777" w:rsidR="00F17EB3" w:rsidRPr="00604CCA" w:rsidRDefault="00F17EB3" w:rsidP="00604CCA">
      <w:pPr>
        <w:rPr>
          <w:sz w:val="24"/>
          <w:szCs w:val="24"/>
        </w:rPr>
      </w:pPr>
    </w:p>
    <w:p w14:paraId="5F76720A" w14:textId="77777777" w:rsidR="00655604" w:rsidRDefault="00655604" w:rsidP="00B2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Onvoldoende groei, te weinig melk?</w:t>
      </w:r>
    </w:p>
    <w:p w14:paraId="5E01DD78" w14:textId="77777777" w:rsidR="009A792D" w:rsidRDefault="009A792D" w:rsidP="009A792D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Wat is normale groei</w:t>
      </w:r>
    </w:p>
    <w:p w14:paraId="089A3DC2" w14:textId="77777777" w:rsidR="009A792D" w:rsidRDefault="009A792D" w:rsidP="009A792D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Wanneer wijkt het af</w:t>
      </w:r>
    </w:p>
    <w:p w14:paraId="203FE3F1" w14:textId="77777777" w:rsidR="009A792D" w:rsidRDefault="009A792D" w:rsidP="009A792D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Oorzaken te weinig groei</w:t>
      </w:r>
    </w:p>
    <w:p w14:paraId="4E184B53" w14:textId="77777777" w:rsidR="009A792D" w:rsidRDefault="009A792D" w:rsidP="009A792D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Handvatten wat je binnen JGZ kunt doen</w:t>
      </w:r>
    </w:p>
    <w:p w14:paraId="150E8087" w14:textId="77777777" w:rsidR="009A792D" w:rsidRPr="009A792D" w:rsidRDefault="009A792D" w:rsidP="009A792D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Wanneer en hoe verwijzen. </w:t>
      </w:r>
    </w:p>
    <w:p w14:paraId="6865788F" w14:textId="77777777" w:rsidR="00B25994" w:rsidRDefault="00B25994" w:rsidP="00B25994">
      <w:pPr>
        <w:rPr>
          <w:sz w:val="24"/>
          <w:szCs w:val="24"/>
        </w:rPr>
      </w:pPr>
      <w:r>
        <w:rPr>
          <w:sz w:val="24"/>
          <w:szCs w:val="24"/>
        </w:rPr>
        <w:t>Bron:</w:t>
      </w:r>
    </w:p>
    <w:p w14:paraId="17CEE4A9" w14:textId="77777777" w:rsidR="00B25994" w:rsidRDefault="00B25994" w:rsidP="00B25994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B25994">
        <w:rPr>
          <w:sz w:val="24"/>
          <w:szCs w:val="24"/>
        </w:rPr>
        <w:t xml:space="preserve">Lawrence, R, </w:t>
      </w:r>
      <w:proofErr w:type="spellStart"/>
      <w:r>
        <w:rPr>
          <w:sz w:val="24"/>
          <w:szCs w:val="24"/>
        </w:rPr>
        <w:t>breastfeeding</w:t>
      </w:r>
      <w:proofErr w:type="spellEnd"/>
      <w:r>
        <w:rPr>
          <w:sz w:val="24"/>
          <w:szCs w:val="24"/>
        </w:rPr>
        <w:t xml:space="preserve">, a guide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proffesian</w:t>
      </w:r>
      <w:proofErr w:type="spellEnd"/>
      <w:r>
        <w:rPr>
          <w:sz w:val="24"/>
          <w:szCs w:val="24"/>
        </w:rPr>
        <w:t xml:space="preserve"> 2005</w:t>
      </w:r>
    </w:p>
    <w:p w14:paraId="7726F1A5" w14:textId="77777777" w:rsidR="009A792D" w:rsidRDefault="009A792D" w:rsidP="00B25994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Borstvoedingsrichtlijn NCJ</w:t>
      </w:r>
    </w:p>
    <w:p w14:paraId="2C11475F" w14:textId="77777777" w:rsidR="00B25994" w:rsidRDefault="00A60E91" w:rsidP="00B2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Kennis toets borstvoeding</w:t>
      </w:r>
    </w:p>
    <w:p w14:paraId="2DEBC7E0" w14:textId="77777777" w:rsidR="00A60E91" w:rsidRPr="00A60E91" w:rsidRDefault="00A60E91" w:rsidP="00A60E91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Toe</w:t>
      </w:r>
      <w:r w:rsidR="00EB0FB3">
        <w:rPr>
          <w:sz w:val="24"/>
          <w:szCs w:val="24"/>
        </w:rPr>
        <w:t>t</w:t>
      </w:r>
      <w:r>
        <w:rPr>
          <w:sz w:val="24"/>
          <w:szCs w:val="24"/>
        </w:rPr>
        <w:t>s voor jeugdartsen en jeugdverpleegkundige werkzaam in 0-4 jaar</w:t>
      </w:r>
    </w:p>
    <w:p w14:paraId="495FB756" w14:textId="77777777" w:rsidR="00B25994" w:rsidRDefault="00B25994" w:rsidP="00B25994">
      <w:pPr>
        <w:rPr>
          <w:sz w:val="24"/>
          <w:szCs w:val="24"/>
        </w:rPr>
      </w:pPr>
      <w:r>
        <w:rPr>
          <w:sz w:val="24"/>
          <w:szCs w:val="24"/>
        </w:rPr>
        <w:t>Bron:</w:t>
      </w:r>
    </w:p>
    <w:p w14:paraId="78094BB6" w14:textId="77777777" w:rsidR="00B25994" w:rsidRDefault="00A60E91" w:rsidP="00A60E91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Borstvoedingsrichtlijn</w:t>
      </w:r>
    </w:p>
    <w:p w14:paraId="17AA6D6C" w14:textId="77777777" w:rsidR="00A60E91" w:rsidRDefault="00A60E91" w:rsidP="00A60E91">
      <w:pPr>
        <w:pStyle w:val="Lijstalinea"/>
        <w:numPr>
          <w:ilvl w:val="0"/>
          <w:numId w:val="13"/>
        </w:numPr>
        <w:rPr>
          <w:sz w:val="24"/>
          <w:szCs w:val="24"/>
        </w:rPr>
      </w:pPr>
      <w:r w:rsidRPr="00B25994">
        <w:rPr>
          <w:sz w:val="24"/>
          <w:szCs w:val="24"/>
        </w:rPr>
        <w:t xml:space="preserve">Lawrence, R, </w:t>
      </w:r>
      <w:proofErr w:type="spellStart"/>
      <w:r>
        <w:rPr>
          <w:sz w:val="24"/>
          <w:szCs w:val="24"/>
        </w:rPr>
        <w:t>breastfeeding</w:t>
      </w:r>
      <w:proofErr w:type="spellEnd"/>
      <w:r>
        <w:rPr>
          <w:sz w:val="24"/>
          <w:szCs w:val="24"/>
        </w:rPr>
        <w:t xml:space="preserve">, a guide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proffesian</w:t>
      </w:r>
      <w:proofErr w:type="spellEnd"/>
      <w:r>
        <w:rPr>
          <w:sz w:val="24"/>
          <w:szCs w:val="24"/>
        </w:rPr>
        <w:t xml:space="preserve"> 2005</w:t>
      </w:r>
    </w:p>
    <w:p w14:paraId="003475B8" w14:textId="77777777" w:rsidR="00A60E91" w:rsidRPr="00A60E91" w:rsidRDefault="00A60E91" w:rsidP="00A60E91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Baby </w:t>
      </w:r>
      <w:proofErr w:type="spellStart"/>
      <w:r>
        <w:rPr>
          <w:sz w:val="24"/>
          <w:szCs w:val="24"/>
        </w:rPr>
        <w:t>Friendly</w:t>
      </w:r>
      <w:proofErr w:type="spellEnd"/>
    </w:p>
    <w:p w14:paraId="7794D122" w14:textId="77777777" w:rsidR="008927D0" w:rsidRDefault="00675896" w:rsidP="00B25994">
      <w:pPr>
        <w:rPr>
          <w:sz w:val="28"/>
          <w:szCs w:val="28"/>
        </w:rPr>
      </w:pPr>
      <w:r w:rsidRPr="00675896">
        <w:rPr>
          <w:sz w:val="32"/>
          <w:szCs w:val="32"/>
        </w:rPr>
        <w:t>Evaluatie:</w:t>
      </w:r>
    </w:p>
    <w:p w14:paraId="2327F586" w14:textId="77777777" w:rsidR="00675896" w:rsidRDefault="00675896" w:rsidP="00B25994">
      <w:pPr>
        <w:rPr>
          <w:sz w:val="28"/>
          <w:szCs w:val="28"/>
        </w:rPr>
      </w:pPr>
      <w:r>
        <w:rPr>
          <w:sz w:val="28"/>
          <w:szCs w:val="28"/>
        </w:rPr>
        <w:t>Geef een cijfer per onderdeel:</w:t>
      </w:r>
    </w:p>
    <w:p w14:paraId="4F02D465" w14:textId="77777777" w:rsidR="00675896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Informatie vooraf programma opzet en lengte.</w:t>
      </w:r>
    </w:p>
    <w:p w14:paraId="3A9B01CE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14:paraId="67A110E1" w14:textId="77777777" w:rsidR="002D3228" w:rsidRDefault="002D3228" w:rsidP="00B25994">
      <w:pPr>
        <w:rPr>
          <w:sz w:val="28"/>
          <w:szCs w:val="28"/>
        </w:rPr>
      </w:pPr>
    </w:p>
    <w:p w14:paraId="291167CC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Beoordeling presentatie: voldoende informatief</w:t>
      </w:r>
    </w:p>
    <w:p w14:paraId="1BC7D1B5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14:paraId="5BC4C300" w14:textId="77777777" w:rsidR="002D3228" w:rsidRDefault="002D3228" w:rsidP="00B25994">
      <w:pPr>
        <w:rPr>
          <w:sz w:val="28"/>
          <w:szCs w:val="28"/>
        </w:rPr>
      </w:pPr>
    </w:p>
    <w:p w14:paraId="2679C452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Beoordeling presentatie: voldoende praktijkgericht</w:t>
      </w:r>
    </w:p>
    <w:p w14:paraId="286D5828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14:paraId="05DBAC42" w14:textId="77777777" w:rsidR="002D3228" w:rsidRDefault="002D3228" w:rsidP="00B25994">
      <w:pPr>
        <w:rPr>
          <w:sz w:val="28"/>
          <w:szCs w:val="28"/>
        </w:rPr>
      </w:pPr>
    </w:p>
    <w:p w14:paraId="576C1C84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Ruimte om vragen te stellen</w:t>
      </w:r>
    </w:p>
    <w:p w14:paraId="698EEB29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14:paraId="2AE083B9" w14:textId="77777777" w:rsidR="002D3228" w:rsidRDefault="002D3228" w:rsidP="00B25994">
      <w:pPr>
        <w:rPr>
          <w:sz w:val="28"/>
          <w:szCs w:val="28"/>
        </w:rPr>
      </w:pPr>
    </w:p>
    <w:p w14:paraId="022A2568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Aansluiting nascholing aan uw verwachtingen</w:t>
      </w:r>
    </w:p>
    <w:p w14:paraId="25E9A80D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14:paraId="0FE0C715" w14:textId="77777777" w:rsidR="002D3228" w:rsidRDefault="002D3228" w:rsidP="00B25994">
      <w:pPr>
        <w:rPr>
          <w:sz w:val="28"/>
          <w:szCs w:val="28"/>
        </w:rPr>
      </w:pPr>
    </w:p>
    <w:p w14:paraId="3D421844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Vragen/ opmerkingen</w:t>
      </w:r>
    </w:p>
    <w:p w14:paraId="2BA9C5EA" w14:textId="77777777" w:rsidR="002D3228" w:rsidRDefault="002D3228" w:rsidP="00B2599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A7A5A" w14:textId="77777777" w:rsidR="002D3228" w:rsidRPr="00675896" w:rsidRDefault="002D3228" w:rsidP="00B25994">
      <w:pPr>
        <w:rPr>
          <w:sz w:val="28"/>
          <w:szCs w:val="28"/>
        </w:rPr>
      </w:pPr>
    </w:p>
    <w:p w14:paraId="31D48817" w14:textId="77777777" w:rsidR="008927D0" w:rsidRPr="00B25994" w:rsidRDefault="008927D0" w:rsidP="00B25994">
      <w:pPr>
        <w:rPr>
          <w:sz w:val="24"/>
          <w:szCs w:val="24"/>
        </w:rPr>
      </w:pPr>
    </w:p>
    <w:sectPr w:rsidR="008927D0" w:rsidRPr="00B2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9F5"/>
    <w:multiLevelType w:val="hybridMultilevel"/>
    <w:tmpl w:val="C08E8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1A7E"/>
    <w:multiLevelType w:val="hybridMultilevel"/>
    <w:tmpl w:val="17BCC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372"/>
    <w:multiLevelType w:val="hybridMultilevel"/>
    <w:tmpl w:val="AE6E1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2D9"/>
    <w:multiLevelType w:val="hybridMultilevel"/>
    <w:tmpl w:val="0AA26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216"/>
    <w:multiLevelType w:val="hybridMultilevel"/>
    <w:tmpl w:val="4998E4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B43"/>
    <w:multiLevelType w:val="hybridMultilevel"/>
    <w:tmpl w:val="F6665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7CB7"/>
    <w:multiLevelType w:val="hybridMultilevel"/>
    <w:tmpl w:val="9BEC2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8D5"/>
    <w:multiLevelType w:val="hybridMultilevel"/>
    <w:tmpl w:val="A01A6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E7200"/>
    <w:multiLevelType w:val="hybridMultilevel"/>
    <w:tmpl w:val="A5F07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2B77"/>
    <w:multiLevelType w:val="hybridMultilevel"/>
    <w:tmpl w:val="752EF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2E6C"/>
    <w:multiLevelType w:val="hybridMultilevel"/>
    <w:tmpl w:val="5CC2E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B564B"/>
    <w:multiLevelType w:val="hybridMultilevel"/>
    <w:tmpl w:val="85B88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111E4"/>
    <w:multiLevelType w:val="hybridMultilevel"/>
    <w:tmpl w:val="FCBAF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FB"/>
    <w:rsid w:val="00050424"/>
    <w:rsid w:val="00050EFB"/>
    <w:rsid w:val="0011119C"/>
    <w:rsid w:val="00185D55"/>
    <w:rsid w:val="0019154F"/>
    <w:rsid w:val="00205889"/>
    <w:rsid w:val="00230EEA"/>
    <w:rsid w:val="002D3228"/>
    <w:rsid w:val="004D54A0"/>
    <w:rsid w:val="00604CCA"/>
    <w:rsid w:val="00630D56"/>
    <w:rsid w:val="00655604"/>
    <w:rsid w:val="00675896"/>
    <w:rsid w:val="006A519E"/>
    <w:rsid w:val="006B62D1"/>
    <w:rsid w:val="00824205"/>
    <w:rsid w:val="008927D0"/>
    <w:rsid w:val="008E28EB"/>
    <w:rsid w:val="009A792D"/>
    <w:rsid w:val="009B4828"/>
    <w:rsid w:val="009F5016"/>
    <w:rsid w:val="00A60E91"/>
    <w:rsid w:val="00A74E0C"/>
    <w:rsid w:val="00B25994"/>
    <w:rsid w:val="00B50EA2"/>
    <w:rsid w:val="00BE0D21"/>
    <w:rsid w:val="00C437CE"/>
    <w:rsid w:val="00D265C4"/>
    <w:rsid w:val="00DF4B7B"/>
    <w:rsid w:val="00E910DB"/>
    <w:rsid w:val="00EB0FB3"/>
    <w:rsid w:val="00F17EB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EAC8"/>
  <w15:docId w15:val="{8B3E2608-205E-419B-B62D-B0DCFE1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0E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0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friendlynederland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 - Jong, Claudia</dc:creator>
  <cp:lastModifiedBy>Karin Verheijen</cp:lastModifiedBy>
  <cp:revision>2</cp:revision>
  <dcterms:created xsi:type="dcterms:W3CDTF">2019-08-29T06:59:00Z</dcterms:created>
  <dcterms:modified xsi:type="dcterms:W3CDTF">2019-08-29T06:59:00Z</dcterms:modified>
</cp:coreProperties>
</file>